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FEA" w:rsidRDefault="00937A5C">
      <w:r>
        <w:t xml:space="preserve">Baudokumentation MS </w:t>
      </w:r>
      <w:proofErr w:type="spellStart"/>
      <w:r>
        <w:t>Finnmarken</w:t>
      </w:r>
      <w:proofErr w:type="spellEnd"/>
      <w:r>
        <w:t xml:space="preserve"> Teil III</w:t>
      </w:r>
    </w:p>
    <w:p w:rsidR="00DC7215" w:rsidRDefault="00DC7215"/>
    <w:p w:rsidR="00DC7215" w:rsidRDefault="00DC7215">
      <w:r>
        <w:rPr>
          <w:noProof/>
          <w:lang w:eastAsia="de-DE"/>
        </w:rPr>
        <w:drawing>
          <wp:inline distT="0" distB="0" distL="0" distR="0">
            <wp:extent cx="5760720" cy="4320540"/>
            <wp:effectExtent l="19050" t="0" r="0" b="0"/>
            <wp:docPr id="1" name="Grafik 0" descr="20220818_00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8_004303.jpg"/>
                    <pic:cNvPicPr/>
                  </pic:nvPicPr>
                  <pic:blipFill>
                    <a:blip r:embed="rId5" cstate="print"/>
                    <a:stretch>
                      <a:fillRect/>
                    </a:stretch>
                  </pic:blipFill>
                  <pic:spPr>
                    <a:xfrm>
                      <a:off x="0" y="0"/>
                      <a:ext cx="5760720" cy="4320540"/>
                    </a:xfrm>
                    <a:prstGeom prst="rect">
                      <a:avLst/>
                    </a:prstGeom>
                  </pic:spPr>
                </pic:pic>
              </a:graphicData>
            </a:graphic>
          </wp:inline>
        </w:drawing>
      </w:r>
    </w:p>
    <w:p w:rsidR="00DC7215" w:rsidRDefault="00DC7215">
      <w:r>
        <w:t>Anprobe des modifizierten Bauteils. Der endgültige Einbau erfolgt erst nach der Lackierung</w:t>
      </w:r>
    </w:p>
    <w:p w:rsidR="00DC7215" w:rsidRDefault="00DC7215">
      <w:r>
        <w:rPr>
          <w:noProof/>
          <w:lang w:eastAsia="de-DE"/>
        </w:rPr>
        <w:drawing>
          <wp:inline distT="0" distB="0" distL="0" distR="0">
            <wp:extent cx="4019550" cy="3014662"/>
            <wp:effectExtent l="19050" t="0" r="0" b="0"/>
            <wp:docPr id="2" name="Grafik 1" descr="20220906_191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06_191353.jpg"/>
                    <pic:cNvPicPr/>
                  </pic:nvPicPr>
                  <pic:blipFill>
                    <a:blip r:embed="rId6" cstate="print"/>
                    <a:stretch>
                      <a:fillRect/>
                    </a:stretch>
                  </pic:blipFill>
                  <pic:spPr>
                    <a:xfrm>
                      <a:off x="0" y="0"/>
                      <a:ext cx="4020950" cy="3015712"/>
                    </a:xfrm>
                    <a:prstGeom prst="rect">
                      <a:avLst/>
                    </a:prstGeom>
                  </pic:spPr>
                </pic:pic>
              </a:graphicData>
            </a:graphic>
          </wp:inline>
        </w:drawing>
      </w:r>
    </w:p>
    <w:p w:rsidR="00DC7215" w:rsidRDefault="00DC7215">
      <w:r>
        <w:t>Hier schon mal die Grundierung mit Primer</w:t>
      </w:r>
    </w:p>
    <w:p w:rsidR="00DC7215" w:rsidRDefault="00DC7215">
      <w:r>
        <w:lastRenderedPageBreak/>
        <w:t>Als nächstes verschleißen wir einen Spalt, der beim Einbau der beiden hinteren Schanzkleider  entstand:</w:t>
      </w:r>
    </w:p>
    <w:p w:rsidR="00DC7215" w:rsidRDefault="00DC7215">
      <w:r>
        <w:rPr>
          <w:noProof/>
          <w:lang w:eastAsia="de-DE"/>
        </w:rPr>
        <w:drawing>
          <wp:inline distT="0" distB="0" distL="0" distR="0">
            <wp:extent cx="5760720" cy="4320540"/>
            <wp:effectExtent l="0" t="723900" r="0" b="708660"/>
            <wp:docPr id="3" name="Grafik 2" descr="20220828_17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28_174901.jpg"/>
                    <pic:cNvPicPr/>
                  </pic:nvPicPr>
                  <pic:blipFill>
                    <a:blip r:embed="rId7" cstate="print"/>
                    <a:stretch>
                      <a:fillRect/>
                    </a:stretch>
                  </pic:blipFill>
                  <pic:spPr>
                    <a:xfrm rot="5400000">
                      <a:off x="0" y="0"/>
                      <a:ext cx="5760720" cy="4320540"/>
                    </a:xfrm>
                    <a:prstGeom prst="rect">
                      <a:avLst/>
                    </a:prstGeom>
                  </pic:spPr>
                </pic:pic>
              </a:graphicData>
            </a:graphic>
          </wp:inline>
        </w:drawing>
      </w:r>
    </w:p>
    <w:p w:rsidR="00DC7215" w:rsidRDefault="00DC7215">
      <w:r>
        <w:t>Bevor wir ein entsprechendes Abfallstück aus Sperrholz zuschneiden, wird die Spaltbreite exakt gemessen.</w:t>
      </w:r>
    </w:p>
    <w:p w:rsidR="00DC7215" w:rsidRDefault="00DC7215">
      <w:r>
        <w:rPr>
          <w:noProof/>
          <w:lang w:eastAsia="de-DE"/>
        </w:rPr>
        <w:lastRenderedPageBreak/>
        <w:drawing>
          <wp:inline distT="0" distB="0" distL="0" distR="0">
            <wp:extent cx="5760720" cy="4320540"/>
            <wp:effectExtent l="0" t="723900" r="0" b="708660"/>
            <wp:docPr id="4" name="Grafik 3" descr="20220828_18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28_183423.jpg"/>
                    <pic:cNvPicPr/>
                  </pic:nvPicPr>
                  <pic:blipFill>
                    <a:blip r:embed="rId8" cstate="print"/>
                    <a:stretch>
                      <a:fillRect/>
                    </a:stretch>
                  </pic:blipFill>
                  <pic:spPr>
                    <a:xfrm rot="5400000">
                      <a:off x="0" y="0"/>
                      <a:ext cx="5760720" cy="4320540"/>
                    </a:xfrm>
                    <a:prstGeom prst="rect">
                      <a:avLst/>
                    </a:prstGeom>
                  </pic:spPr>
                </pic:pic>
              </a:graphicData>
            </a:graphic>
          </wp:inline>
        </w:drawing>
      </w:r>
    </w:p>
    <w:p w:rsidR="00DC7215" w:rsidRDefault="00DC7215">
      <w:r>
        <w:t>Diese</w:t>
      </w:r>
      <w:r w:rsidR="001313A7">
        <w:t xml:space="preserve"> </w:t>
      </w:r>
      <w:proofErr w:type="spellStart"/>
      <w:r>
        <w:t>rFüllstreifen</w:t>
      </w:r>
      <w:proofErr w:type="spellEnd"/>
      <w:r>
        <w:t xml:space="preserve"> wird anschließend </w:t>
      </w:r>
      <w:proofErr w:type="spellStart"/>
      <w:r>
        <w:t>abgelängt</w:t>
      </w:r>
      <w:proofErr w:type="spellEnd"/>
      <w:r>
        <w:t xml:space="preserve"> und dann alles</w:t>
      </w:r>
      <w:r w:rsidR="00CF7CE3">
        <w:t xml:space="preserve"> sauber verschliffen. Das gilt auch für die hier sichtbare </w:t>
      </w:r>
      <w:proofErr w:type="spellStart"/>
      <w:r w:rsidR="00CF7CE3">
        <w:t>ungleichmässige</w:t>
      </w:r>
      <w:proofErr w:type="spellEnd"/>
      <w:r w:rsidR="00CF7CE3">
        <w:t xml:space="preserve"> Höhe der Schanzkleider. Dies</w:t>
      </w:r>
      <w:r w:rsidR="001313A7">
        <w:t>e Ungenauigkeit ist nicht auf Bau</w:t>
      </w:r>
      <w:r w:rsidR="00CF7CE3">
        <w:t>fehler zurückzuführen, denn der Sitz der Bauteile ist vorgegeben. Keine Angst: Wir machen das alles noch „schön“!</w:t>
      </w:r>
    </w:p>
    <w:p w:rsidR="00CF7CE3" w:rsidRDefault="00CF7CE3">
      <w:r>
        <w:t>Um in diesem Baubericht den Lesern auch Fortschritte präsentieren zu können, habe ich zuvor einige (zeitraubende) Detailarbeiten übersprungen. Dies müssen wir nun nachholen:</w:t>
      </w:r>
    </w:p>
    <w:p w:rsidR="00CF7CE3" w:rsidRDefault="00CF7CE3">
      <w:r>
        <w:rPr>
          <w:noProof/>
          <w:lang w:eastAsia="de-DE"/>
        </w:rPr>
        <w:lastRenderedPageBreak/>
        <w:drawing>
          <wp:inline distT="0" distB="0" distL="0" distR="0">
            <wp:extent cx="5760720" cy="4320540"/>
            <wp:effectExtent l="19050" t="0" r="0" b="0"/>
            <wp:docPr id="5" name="Grafik 4" descr="20220906_19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06_191331.jpg"/>
                    <pic:cNvPicPr/>
                  </pic:nvPicPr>
                  <pic:blipFill>
                    <a:blip r:embed="rId9" cstate="print"/>
                    <a:stretch>
                      <a:fillRect/>
                    </a:stretch>
                  </pic:blipFill>
                  <pic:spPr>
                    <a:xfrm>
                      <a:off x="0" y="0"/>
                      <a:ext cx="5760720" cy="4320540"/>
                    </a:xfrm>
                    <a:prstGeom prst="rect">
                      <a:avLst/>
                    </a:prstGeom>
                  </pic:spPr>
                </pic:pic>
              </a:graphicData>
            </a:graphic>
          </wp:inline>
        </w:drawing>
      </w:r>
    </w:p>
    <w:p w:rsidR="00CF7CE3" w:rsidRDefault="00CF7CE3">
      <w:r>
        <w:t xml:space="preserve">Im unteren Deck wird ein Rahmen in die Öffnung am Heck eingeklebt. Verschlossen wird dies später mit einem Gitter aus Sperrholz. Dieses darf aber jetzt noch nicht eingeklebt werden, weil wir zuvor noch das Ruder und dessen </w:t>
      </w:r>
      <w:proofErr w:type="spellStart"/>
      <w:r>
        <w:t>Anlenkung</w:t>
      </w:r>
      <w:proofErr w:type="spellEnd"/>
      <w:r>
        <w:t xml:space="preserve"> einbauen müssen. Dafür benötigen wir diese Öffnung!</w:t>
      </w:r>
    </w:p>
    <w:p w:rsidR="00CF7CE3" w:rsidRDefault="00CF7CE3">
      <w:r>
        <w:t>Als nächstes bauen wir die vorbereitete Ankerkette ein:</w:t>
      </w:r>
    </w:p>
    <w:p w:rsidR="00CF7CE3" w:rsidRDefault="00CF7CE3">
      <w:r>
        <w:rPr>
          <w:noProof/>
          <w:lang w:eastAsia="de-DE"/>
        </w:rPr>
        <w:lastRenderedPageBreak/>
        <w:drawing>
          <wp:inline distT="0" distB="0" distL="0" distR="0">
            <wp:extent cx="5760720" cy="4320540"/>
            <wp:effectExtent l="19050" t="0" r="0" b="0"/>
            <wp:docPr id="6" name="Grafik 5" descr="20220918_20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203457.jpg"/>
                    <pic:cNvPicPr/>
                  </pic:nvPicPr>
                  <pic:blipFill>
                    <a:blip r:embed="rId10" cstate="print"/>
                    <a:stretch>
                      <a:fillRect/>
                    </a:stretch>
                  </pic:blipFill>
                  <pic:spPr>
                    <a:xfrm>
                      <a:off x="0" y="0"/>
                      <a:ext cx="5760720" cy="4320540"/>
                    </a:xfrm>
                    <a:prstGeom prst="rect">
                      <a:avLst/>
                    </a:prstGeom>
                  </pic:spPr>
                </pic:pic>
              </a:graphicData>
            </a:graphic>
          </wp:inline>
        </w:drawing>
      </w:r>
    </w:p>
    <w:p w:rsidR="00CF7CE3" w:rsidRDefault="00CF7CE3">
      <w:r>
        <w:t xml:space="preserve">Die Ankerkette wird vor dem Einbau </w:t>
      </w:r>
      <w:proofErr w:type="spellStart"/>
      <w:r>
        <w:t>bruniert</w:t>
      </w:r>
      <w:proofErr w:type="spellEnd"/>
      <w:r>
        <w:t xml:space="preserve">. Hierzu legen wir sie 3 bis 4 Stunden in ein spezielles </w:t>
      </w:r>
      <w:proofErr w:type="spellStart"/>
      <w:r>
        <w:t>Brunierungsbad</w:t>
      </w:r>
      <w:proofErr w:type="spellEnd"/>
      <w:r>
        <w:t xml:space="preserve">, denn </w:t>
      </w:r>
      <w:proofErr w:type="spellStart"/>
      <w:r>
        <w:t>wird</w:t>
      </w:r>
      <w:proofErr w:type="spellEnd"/>
      <w:r>
        <w:t xml:space="preserve"> wollen ja keine </w:t>
      </w:r>
      <w:proofErr w:type="spellStart"/>
      <w:r>
        <w:t>messingfarbene</w:t>
      </w:r>
      <w:proofErr w:type="spellEnd"/>
      <w:r>
        <w:t xml:space="preserve"> Ankerkette!</w:t>
      </w:r>
    </w:p>
    <w:p w:rsidR="00CF7CE3" w:rsidRDefault="00CF7CE3">
      <w:pPr>
        <w:rPr>
          <w:noProof/>
          <w:lang w:eastAsia="de-DE"/>
        </w:rPr>
      </w:pPr>
      <w:r>
        <w:rPr>
          <w:noProof/>
          <w:lang w:eastAsia="de-DE"/>
        </w:rPr>
        <w:lastRenderedPageBreak/>
        <w:t>Ic</w:t>
      </w:r>
      <w:r>
        <w:rPr>
          <w:noProof/>
          <w:lang w:eastAsia="de-DE"/>
        </w:rPr>
        <w:drawing>
          <wp:inline distT="0" distB="0" distL="0" distR="0">
            <wp:extent cx="5760720" cy="4320540"/>
            <wp:effectExtent l="19050" t="0" r="0" b="0"/>
            <wp:docPr id="7" name="Grafik 6" descr="20220918_20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204437.jpg"/>
                    <pic:cNvPicPr/>
                  </pic:nvPicPr>
                  <pic:blipFill>
                    <a:blip r:embed="rId11" cstate="print"/>
                    <a:stretch>
                      <a:fillRect/>
                    </a:stretch>
                  </pic:blipFill>
                  <pic:spPr>
                    <a:xfrm>
                      <a:off x="0" y="0"/>
                      <a:ext cx="5760720" cy="4320540"/>
                    </a:xfrm>
                    <a:prstGeom prst="rect">
                      <a:avLst/>
                    </a:prstGeom>
                  </pic:spPr>
                </pic:pic>
              </a:graphicData>
            </a:graphic>
          </wp:inline>
        </w:drawing>
      </w:r>
    </w:p>
    <w:p w:rsidR="00CF7CE3" w:rsidRDefault="00CF7CE3">
      <w:pPr>
        <w:rPr>
          <w:noProof/>
          <w:lang w:eastAsia="de-DE"/>
        </w:rPr>
      </w:pPr>
      <w:r>
        <w:rPr>
          <w:noProof/>
          <w:lang w:eastAsia="de-DE"/>
        </w:rPr>
        <w:t>Ich habe die Ankerkette auf beiden Seiten mit einem dünnen Draht eingefädelt!</w:t>
      </w:r>
    </w:p>
    <w:p w:rsidR="00CF7CE3" w:rsidRDefault="00CF7CE3">
      <w:r>
        <w:rPr>
          <w:noProof/>
          <w:lang w:eastAsia="de-DE"/>
        </w:rPr>
        <w:lastRenderedPageBreak/>
        <w:drawing>
          <wp:inline distT="0" distB="0" distL="0" distR="0">
            <wp:extent cx="5760720" cy="4320540"/>
            <wp:effectExtent l="0" t="723900" r="0" b="708660"/>
            <wp:docPr id="8" name="Grafik 7" descr="20220918_21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211608.jpg"/>
                    <pic:cNvPicPr/>
                  </pic:nvPicPr>
                  <pic:blipFill>
                    <a:blip r:embed="rId12" cstate="print"/>
                    <a:stretch>
                      <a:fillRect/>
                    </a:stretch>
                  </pic:blipFill>
                  <pic:spPr>
                    <a:xfrm rot="5400000">
                      <a:off x="0" y="0"/>
                      <a:ext cx="5760720" cy="4320540"/>
                    </a:xfrm>
                    <a:prstGeom prst="rect">
                      <a:avLst/>
                    </a:prstGeom>
                  </pic:spPr>
                </pic:pic>
              </a:graphicData>
            </a:graphic>
          </wp:inline>
        </w:drawing>
      </w:r>
    </w:p>
    <w:p w:rsidR="00CF6FE2" w:rsidRDefault="00CF6FE2">
      <w:r>
        <w:t>Die Ankerketten werden jetzt erst einmal provisorisch fixiert, damit sie nicht wieder herausrutschen können.</w:t>
      </w:r>
    </w:p>
    <w:p w:rsidR="00CF6FE2" w:rsidRDefault="00CF6FE2">
      <w:r>
        <w:rPr>
          <w:noProof/>
          <w:lang w:eastAsia="de-DE"/>
        </w:rPr>
        <w:lastRenderedPageBreak/>
        <w:drawing>
          <wp:inline distT="0" distB="0" distL="0" distR="0">
            <wp:extent cx="5760720" cy="4320540"/>
            <wp:effectExtent l="19050" t="0" r="0" b="0"/>
            <wp:docPr id="9" name="Grafik 8" descr="20220918_21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211549.jpg"/>
                    <pic:cNvPicPr/>
                  </pic:nvPicPr>
                  <pic:blipFill>
                    <a:blip r:embed="rId13" cstate="print"/>
                    <a:stretch>
                      <a:fillRect/>
                    </a:stretch>
                  </pic:blipFill>
                  <pic:spPr>
                    <a:xfrm>
                      <a:off x="0" y="0"/>
                      <a:ext cx="5760720" cy="4320540"/>
                    </a:xfrm>
                    <a:prstGeom prst="rect">
                      <a:avLst/>
                    </a:prstGeom>
                  </pic:spPr>
                </pic:pic>
              </a:graphicData>
            </a:graphic>
          </wp:inline>
        </w:drawing>
      </w:r>
    </w:p>
    <w:p w:rsidR="00CF6FE2" w:rsidRDefault="00CF6FE2">
      <w:r>
        <w:rPr>
          <w:noProof/>
          <w:lang w:eastAsia="de-DE"/>
        </w:rPr>
        <w:drawing>
          <wp:inline distT="0" distB="0" distL="0" distR="0">
            <wp:extent cx="4143375" cy="3107531"/>
            <wp:effectExtent l="19050" t="0" r="0" b="0"/>
            <wp:docPr id="10" name="Grafik 9" descr="20220906_19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06_191238.jpg"/>
                    <pic:cNvPicPr/>
                  </pic:nvPicPr>
                  <pic:blipFill>
                    <a:blip r:embed="rId14" cstate="print"/>
                    <a:stretch>
                      <a:fillRect/>
                    </a:stretch>
                  </pic:blipFill>
                  <pic:spPr>
                    <a:xfrm>
                      <a:off x="0" y="0"/>
                      <a:ext cx="4142005" cy="3106504"/>
                    </a:xfrm>
                    <a:prstGeom prst="rect">
                      <a:avLst/>
                    </a:prstGeom>
                  </pic:spPr>
                </pic:pic>
              </a:graphicData>
            </a:graphic>
          </wp:inline>
        </w:drawing>
      </w:r>
    </w:p>
    <w:p w:rsidR="00CF6FE2" w:rsidRDefault="00CF6FE2">
      <w:r>
        <w:t>Die Verstärkung im Bugbereich wird nunmehr mehrfach mit Porenfüller gestrichen und sauber verschliffen!</w:t>
      </w:r>
    </w:p>
    <w:p w:rsidR="00CF6FE2" w:rsidRDefault="00CF6FE2">
      <w:r>
        <w:rPr>
          <w:noProof/>
          <w:lang w:eastAsia="de-DE"/>
        </w:rPr>
        <w:lastRenderedPageBreak/>
        <w:drawing>
          <wp:inline distT="0" distB="0" distL="0" distR="0">
            <wp:extent cx="5760720" cy="4320540"/>
            <wp:effectExtent l="0" t="723900" r="0" b="708660"/>
            <wp:docPr id="11" name="Grafik 10" descr="20220918_21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211833.jpg"/>
                    <pic:cNvPicPr/>
                  </pic:nvPicPr>
                  <pic:blipFill>
                    <a:blip r:embed="rId15" cstate="print"/>
                    <a:stretch>
                      <a:fillRect/>
                    </a:stretch>
                  </pic:blipFill>
                  <pic:spPr>
                    <a:xfrm rot="5400000">
                      <a:off x="0" y="0"/>
                      <a:ext cx="5760720" cy="4320540"/>
                    </a:xfrm>
                    <a:prstGeom prst="rect">
                      <a:avLst/>
                    </a:prstGeom>
                  </pic:spPr>
                </pic:pic>
              </a:graphicData>
            </a:graphic>
          </wp:inline>
        </w:drawing>
      </w:r>
    </w:p>
    <w:p w:rsidR="00CF6FE2" w:rsidRDefault="00CF6FE2">
      <w:r>
        <w:t>Da auch das Bauteil SLN 36 nicht passt, muss dieses von Hand neu hergestellt werden. Dazu benutzen wi</w:t>
      </w:r>
      <w:r w:rsidR="001313A7">
        <w:t>r ein Abfallstück aus Sperrholz</w:t>
      </w:r>
    </w:p>
    <w:p w:rsidR="001313A7" w:rsidRDefault="001313A7">
      <w:r>
        <w:rPr>
          <w:noProof/>
          <w:lang w:eastAsia="de-DE"/>
        </w:rPr>
        <w:drawing>
          <wp:inline distT="0" distB="0" distL="0" distR="0">
            <wp:extent cx="2895600" cy="2171700"/>
            <wp:effectExtent l="19050" t="0" r="0" b="0"/>
            <wp:docPr id="13" name="Grafik 12" descr="20221008_185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08_185956.jpg"/>
                    <pic:cNvPicPr/>
                  </pic:nvPicPr>
                  <pic:blipFill>
                    <a:blip r:embed="rId16" cstate="print"/>
                    <a:stretch>
                      <a:fillRect/>
                    </a:stretch>
                  </pic:blipFill>
                  <pic:spPr>
                    <a:xfrm>
                      <a:off x="0" y="0"/>
                      <a:ext cx="2894643" cy="2170982"/>
                    </a:xfrm>
                    <a:prstGeom prst="rect">
                      <a:avLst/>
                    </a:prstGeom>
                  </pic:spPr>
                </pic:pic>
              </a:graphicData>
            </a:graphic>
          </wp:inline>
        </w:drawing>
      </w:r>
    </w:p>
    <w:p w:rsidR="001313A7" w:rsidRDefault="001313A7">
      <w:r>
        <w:t>Das modifizierte Bauteil SLN 36 ist nun einbaufertig.</w:t>
      </w:r>
    </w:p>
    <w:p w:rsidR="001313A7" w:rsidRDefault="001313A7">
      <w:r>
        <w:rPr>
          <w:noProof/>
          <w:lang w:eastAsia="de-DE"/>
        </w:rPr>
        <w:lastRenderedPageBreak/>
        <w:drawing>
          <wp:inline distT="0" distB="0" distL="0" distR="0">
            <wp:extent cx="4876800" cy="3657600"/>
            <wp:effectExtent l="19050" t="0" r="0" b="0"/>
            <wp:docPr id="15" name="Grafik 14" descr="20221008_19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08_190529.jpg"/>
                    <pic:cNvPicPr/>
                  </pic:nvPicPr>
                  <pic:blipFill>
                    <a:blip r:embed="rId17" cstate="print"/>
                    <a:stretch>
                      <a:fillRect/>
                    </a:stretch>
                  </pic:blipFill>
                  <pic:spPr>
                    <a:xfrm>
                      <a:off x="0" y="0"/>
                      <a:ext cx="4875188" cy="3656391"/>
                    </a:xfrm>
                    <a:prstGeom prst="rect">
                      <a:avLst/>
                    </a:prstGeom>
                  </pic:spPr>
                </pic:pic>
              </a:graphicData>
            </a:graphic>
          </wp:inline>
        </w:drawing>
      </w:r>
    </w:p>
    <w:p w:rsidR="001313A7" w:rsidRDefault="001313A7">
      <w:r>
        <w:t xml:space="preserve">Es muss darauf geachtet werden, dass das Bauteil </w:t>
      </w:r>
      <w:r>
        <w:rPr>
          <w:b/>
        </w:rPr>
        <w:t xml:space="preserve">nur an dem herausnehmbaren Decksteil </w:t>
      </w:r>
      <w:r>
        <w:t>angeklebt wird!</w:t>
      </w:r>
    </w:p>
    <w:p w:rsidR="001313A7" w:rsidRDefault="001313A7"/>
    <w:p w:rsidR="001313A7" w:rsidRDefault="001313A7">
      <w:r>
        <w:t>Jetzt wenden wir uns der Beplankung des Heckteils zu:</w:t>
      </w:r>
    </w:p>
    <w:p w:rsidR="00CF6FE2" w:rsidRDefault="00CF6FE2">
      <w:r>
        <w:rPr>
          <w:noProof/>
          <w:lang w:eastAsia="de-DE"/>
        </w:rPr>
        <w:drawing>
          <wp:inline distT="0" distB="0" distL="0" distR="0">
            <wp:extent cx="5181600" cy="3886200"/>
            <wp:effectExtent l="19050" t="0" r="0" b="0"/>
            <wp:docPr id="12" name="Grafik 11" descr="20220918_21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18_212106.jpg"/>
                    <pic:cNvPicPr/>
                  </pic:nvPicPr>
                  <pic:blipFill>
                    <a:blip r:embed="rId18" cstate="print"/>
                    <a:stretch>
                      <a:fillRect/>
                    </a:stretch>
                  </pic:blipFill>
                  <pic:spPr>
                    <a:xfrm>
                      <a:off x="0" y="0"/>
                      <a:ext cx="5179887" cy="3884916"/>
                    </a:xfrm>
                    <a:prstGeom prst="rect">
                      <a:avLst/>
                    </a:prstGeom>
                  </pic:spPr>
                </pic:pic>
              </a:graphicData>
            </a:graphic>
          </wp:inline>
        </w:drawing>
      </w:r>
    </w:p>
    <w:p w:rsidR="001313A7" w:rsidRDefault="001313A7">
      <w:r>
        <w:rPr>
          <w:noProof/>
          <w:lang w:eastAsia="de-DE"/>
        </w:rPr>
        <w:lastRenderedPageBreak/>
        <w:drawing>
          <wp:inline distT="0" distB="0" distL="0" distR="0">
            <wp:extent cx="5760720" cy="4320540"/>
            <wp:effectExtent l="19050" t="0" r="0" b="0"/>
            <wp:docPr id="16" name="Grafik 15" descr="20221002_20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02_201811.jpg"/>
                    <pic:cNvPicPr/>
                  </pic:nvPicPr>
                  <pic:blipFill>
                    <a:blip r:embed="rId19" cstate="print"/>
                    <a:stretch>
                      <a:fillRect/>
                    </a:stretch>
                  </pic:blipFill>
                  <pic:spPr>
                    <a:xfrm>
                      <a:off x="0" y="0"/>
                      <a:ext cx="5760720" cy="4320540"/>
                    </a:xfrm>
                    <a:prstGeom prst="rect">
                      <a:avLst/>
                    </a:prstGeom>
                  </pic:spPr>
                </pic:pic>
              </a:graphicData>
            </a:graphic>
          </wp:inline>
        </w:drawing>
      </w:r>
    </w:p>
    <w:p w:rsidR="001313A7" w:rsidRDefault="001313A7">
      <w:r>
        <w:t xml:space="preserve">Das Vorgehen beim Beplanken ist dasselbe, wie bereits bei den anderen Decks beschrieben und gezeigt. Man ermittelt die Mitte und arbeitet sich von der Mittellinie beidseitig nach außen vor.  Danach alles mehrfach mit Porenfüller streichen und schleifen. Zum </w:t>
      </w:r>
      <w:proofErr w:type="spellStart"/>
      <w:r>
        <w:t>Schluß</w:t>
      </w:r>
      <w:proofErr w:type="spellEnd"/>
      <w:r>
        <w:t xml:space="preserve"> mit </w:t>
      </w:r>
      <w:proofErr w:type="spellStart"/>
      <w:r>
        <w:t>Klarlack</w:t>
      </w:r>
      <w:proofErr w:type="spellEnd"/>
      <w:r>
        <w:t xml:space="preserve"> lackieren.</w:t>
      </w:r>
    </w:p>
    <w:p w:rsidR="001313A7" w:rsidRDefault="001313A7">
      <w:r>
        <w:rPr>
          <w:noProof/>
          <w:lang w:eastAsia="de-DE"/>
        </w:rPr>
        <w:lastRenderedPageBreak/>
        <w:drawing>
          <wp:inline distT="0" distB="0" distL="0" distR="0">
            <wp:extent cx="6756165" cy="5069205"/>
            <wp:effectExtent l="0" t="838200" r="0" b="817245"/>
            <wp:docPr id="17" name="Grafik 16" descr="20221002_20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02_201821.jpg"/>
                    <pic:cNvPicPr/>
                  </pic:nvPicPr>
                  <pic:blipFill>
                    <a:blip r:embed="rId20" cstate="print"/>
                    <a:stretch>
                      <a:fillRect/>
                    </a:stretch>
                  </pic:blipFill>
                  <pic:spPr>
                    <a:xfrm rot="5400000">
                      <a:off x="0" y="0"/>
                      <a:ext cx="6756165" cy="5069205"/>
                    </a:xfrm>
                    <a:prstGeom prst="rect">
                      <a:avLst/>
                    </a:prstGeom>
                  </pic:spPr>
                </pic:pic>
              </a:graphicData>
            </a:graphic>
          </wp:inline>
        </w:drawing>
      </w:r>
    </w:p>
    <w:p w:rsidR="001313A7" w:rsidRDefault="001313A7">
      <w:r>
        <w:rPr>
          <w:noProof/>
          <w:lang w:eastAsia="de-DE"/>
        </w:rPr>
        <w:lastRenderedPageBreak/>
        <w:drawing>
          <wp:inline distT="0" distB="0" distL="0" distR="0">
            <wp:extent cx="5760720" cy="4320540"/>
            <wp:effectExtent l="19050" t="0" r="0" b="0"/>
            <wp:docPr id="18" name="Grafik 17" descr="20221003_00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03_000158.jpg"/>
                    <pic:cNvPicPr/>
                  </pic:nvPicPr>
                  <pic:blipFill>
                    <a:blip r:embed="rId21" cstate="print"/>
                    <a:stretch>
                      <a:fillRect/>
                    </a:stretch>
                  </pic:blipFill>
                  <pic:spPr>
                    <a:xfrm>
                      <a:off x="0" y="0"/>
                      <a:ext cx="5760720" cy="4320540"/>
                    </a:xfrm>
                    <a:prstGeom prst="rect">
                      <a:avLst/>
                    </a:prstGeom>
                  </pic:spPr>
                </pic:pic>
              </a:graphicData>
            </a:graphic>
          </wp:inline>
        </w:drawing>
      </w:r>
    </w:p>
    <w:p w:rsidR="001313A7" w:rsidRDefault="001313A7">
      <w:r>
        <w:t>Fertig. Jetzt nur noch schleifen und mit Porenfüller/Lack behandeln.</w:t>
      </w:r>
    </w:p>
    <w:p w:rsidR="001313A7" w:rsidRDefault="001313A7">
      <w:r>
        <w:t>Manche  werden vielleicht schon bemerkt haben, dass ich mich nicht immer an die Reihenfolge der Bauanleitung halte. Dies liegt an meinen Arbeitsabläufen und dem Bestreben, diese Baubeschreibung zügig fortzuschreiben. Deshalb überspringe ich manche Detailarbeiten, die viel Zeit kosten. Aber irgendwann müssen diese natürlich nachgeholt werden. Einige dieser aufgeschobenen Arbeiten holen wir nun nach:</w:t>
      </w:r>
    </w:p>
    <w:p w:rsidR="001313A7" w:rsidRDefault="001313A7">
      <w:r>
        <w:t>Zunächst wird die zwischenzeitlich lackierte Gangway-Pforte eingeklebt. Wir erinnern uns:  Dieses Bauteil haben wir modifiziert, weil es nicht passte:</w:t>
      </w:r>
    </w:p>
    <w:p w:rsidR="001313A7" w:rsidRDefault="001313A7">
      <w:r>
        <w:rPr>
          <w:noProof/>
          <w:lang w:eastAsia="de-DE"/>
        </w:rPr>
        <w:drawing>
          <wp:inline distT="0" distB="0" distL="0" distR="0">
            <wp:extent cx="2614422" cy="1960817"/>
            <wp:effectExtent l="19050" t="0" r="0" b="0"/>
            <wp:docPr id="19" name="Grafik 18" descr="20220925_23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925_230812.jpg"/>
                    <pic:cNvPicPr/>
                  </pic:nvPicPr>
                  <pic:blipFill>
                    <a:blip r:embed="rId22" cstate="print"/>
                    <a:stretch>
                      <a:fillRect/>
                    </a:stretch>
                  </pic:blipFill>
                  <pic:spPr>
                    <a:xfrm>
                      <a:off x="0" y="0"/>
                      <a:ext cx="2611455" cy="1958592"/>
                    </a:xfrm>
                    <a:prstGeom prst="rect">
                      <a:avLst/>
                    </a:prstGeom>
                  </pic:spPr>
                </pic:pic>
              </a:graphicData>
            </a:graphic>
          </wp:inline>
        </w:drawing>
      </w:r>
    </w:p>
    <w:p w:rsidR="001313A7" w:rsidRDefault="001313A7">
      <w:r>
        <w:t>Die Gangway-Pforte an Backbord. Das Bauteil wurde verlängert und lackiert. Nun wird sie eingeklebt. An der Steuerbordseite ist analog vorzugehen!</w:t>
      </w:r>
    </w:p>
    <w:p w:rsidR="001313A7" w:rsidRDefault="001313A7">
      <w:r>
        <w:lastRenderedPageBreak/>
        <w:t xml:space="preserve">Nun wird die Lackierung des herausnehmbaren unteren Decks nachgeholt. Ich habe mich entschlossen, dafür meine </w:t>
      </w:r>
      <w:proofErr w:type="spellStart"/>
      <w:r>
        <w:t>Spraygun</w:t>
      </w:r>
      <w:proofErr w:type="spellEnd"/>
      <w:r>
        <w:t xml:space="preserve"> zu benutzen. Damit habe ich früher einmal Plastikmodelle lackiert. Man kann damit präzise arbeiten:</w:t>
      </w:r>
    </w:p>
    <w:p w:rsidR="001313A7" w:rsidRDefault="001313A7">
      <w:r>
        <w:rPr>
          <w:noProof/>
          <w:lang w:eastAsia="de-DE"/>
        </w:rPr>
        <w:drawing>
          <wp:inline distT="0" distB="0" distL="0" distR="0">
            <wp:extent cx="5760720" cy="4320540"/>
            <wp:effectExtent l="19050" t="0" r="0" b="0"/>
            <wp:docPr id="20" name="Grafik 19" descr="20221013_163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3_163821.jpg"/>
                    <pic:cNvPicPr/>
                  </pic:nvPicPr>
                  <pic:blipFill>
                    <a:blip r:embed="rId23" cstate="print"/>
                    <a:stretch>
                      <a:fillRect/>
                    </a:stretch>
                  </pic:blipFill>
                  <pic:spPr>
                    <a:xfrm>
                      <a:off x="0" y="0"/>
                      <a:ext cx="5760720" cy="4320540"/>
                    </a:xfrm>
                    <a:prstGeom prst="rect">
                      <a:avLst/>
                    </a:prstGeom>
                  </pic:spPr>
                </pic:pic>
              </a:graphicData>
            </a:graphic>
          </wp:inline>
        </w:drawing>
      </w:r>
    </w:p>
    <w:p w:rsidR="001313A7" w:rsidRDefault="001313A7">
      <w:r>
        <w:t xml:space="preserve">Hier sieht man die </w:t>
      </w:r>
      <w:proofErr w:type="spellStart"/>
      <w:r>
        <w:t>Airbrush</w:t>
      </w:r>
      <w:proofErr w:type="spellEnd"/>
      <w:r>
        <w:t xml:space="preserve"> (ich benutze ein Modell der Firma </w:t>
      </w:r>
      <w:proofErr w:type="spellStart"/>
      <w:r>
        <w:t>Revell</w:t>
      </w:r>
      <w:proofErr w:type="spellEnd"/>
      <w:r>
        <w:t>). Der dazugehörige Kompressor (rechts im Bild) liefert die erforderliche Druckluft. Der Pappkarton dient als Absauganlage, indem ich von hinten den Schlauch meines Werkstattstaubsaugers durchgeführt habe. So wird ein Großteil der Farbdämpfe abgesaugt.</w:t>
      </w:r>
    </w:p>
    <w:p w:rsidR="001313A7" w:rsidRDefault="001313A7">
      <w:r>
        <w:rPr>
          <w:noProof/>
          <w:lang w:eastAsia="de-DE"/>
        </w:rPr>
        <w:lastRenderedPageBreak/>
        <w:drawing>
          <wp:inline distT="0" distB="0" distL="0" distR="0">
            <wp:extent cx="5760720" cy="4320540"/>
            <wp:effectExtent l="19050" t="0" r="0" b="0"/>
            <wp:docPr id="21" name="Grafik 20" descr="20221009_172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09_172555.jpg"/>
                    <pic:cNvPicPr/>
                  </pic:nvPicPr>
                  <pic:blipFill>
                    <a:blip r:embed="rId24" cstate="print"/>
                    <a:stretch>
                      <a:fillRect/>
                    </a:stretch>
                  </pic:blipFill>
                  <pic:spPr>
                    <a:xfrm>
                      <a:off x="0" y="0"/>
                      <a:ext cx="5760720" cy="4320540"/>
                    </a:xfrm>
                    <a:prstGeom prst="rect">
                      <a:avLst/>
                    </a:prstGeom>
                  </pic:spPr>
                </pic:pic>
              </a:graphicData>
            </a:graphic>
          </wp:inline>
        </w:drawing>
      </w:r>
    </w:p>
    <w:p w:rsidR="001313A7" w:rsidRDefault="001313A7">
      <w:r>
        <w:t>Vorher habe ich noch die Fenster-Verglasungen eingesetzt. Die Klarsichtteile sind beidseitig mit einer blauen Folie überzogen, die als Maskierung dient und erst nach dem Lackieren abgezogen wird.</w:t>
      </w:r>
    </w:p>
    <w:p w:rsidR="001313A7" w:rsidRDefault="001313A7">
      <w:r>
        <w:rPr>
          <w:noProof/>
          <w:lang w:eastAsia="de-DE"/>
        </w:rPr>
        <w:drawing>
          <wp:inline distT="0" distB="0" distL="0" distR="0">
            <wp:extent cx="4830927" cy="3623196"/>
            <wp:effectExtent l="19050" t="0" r="7773" b="0"/>
            <wp:docPr id="22" name="Grafik 21" descr="20221013_17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3_172019.jpg"/>
                    <pic:cNvPicPr/>
                  </pic:nvPicPr>
                  <pic:blipFill>
                    <a:blip r:embed="rId25" cstate="print"/>
                    <a:stretch>
                      <a:fillRect/>
                    </a:stretch>
                  </pic:blipFill>
                  <pic:spPr>
                    <a:xfrm>
                      <a:off x="0" y="0"/>
                      <a:ext cx="4831566" cy="3623675"/>
                    </a:xfrm>
                    <a:prstGeom prst="rect">
                      <a:avLst/>
                    </a:prstGeom>
                  </pic:spPr>
                </pic:pic>
              </a:graphicData>
            </a:graphic>
          </wp:inline>
        </w:drawing>
      </w:r>
    </w:p>
    <w:p w:rsidR="001313A7" w:rsidRDefault="001313A7">
      <w:r>
        <w:t>Die Lackierung erfolgt im ersten Durchgang außen und innen mit weißer Farbe.</w:t>
      </w:r>
    </w:p>
    <w:p w:rsidR="001313A7" w:rsidRDefault="001313A7">
      <w:r>
        <w:rPr>
          <w:noProof/>
          <w:lang w:eastAsia="de-DE"/>
        </w:rPr>
        <w:lastRenderedPageBreak/>
        <w:drawing>
          <wp:inline distT="0" distB="0" distL="0" distR="0">
            <wp:extent cx="5023103" cy="3767328"/>
            <wp:effectExtent l="19050" t="0" r="6097" b="0"/>
            <wp:docPr id="23" name="Grafik 22" descr="20221013_174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3_174543.jpg"/>
                    <pic:cNvPicPr/>
                  </pic:nvPicPr>
                  <pic:blipFill>
                    <a:blip r:embed="rId26" cstate="print"/>
                    <a:stretch>
                      <a:fillRect/>
                    </a:stretch>
                  </pic:blipFill>
                  <pic:spPr>
                    <a:xfrm>
                      <a:off x="0" y="0"/>
                      <a:ext cx="5023768" cy="3767826"/>
                    </a:xfrm>
                    <a:prstGeom prst="rect">
                      <a:avLst/>
                    </a:prstGeom>
                  </pic:spPr>
                </pic:pic>
              </a:graphicData>
            </a:graphic>
          </wp:inline>
        </w:drawing>
      </w:r>
    </w:p>
    <w:p w:rsidR="001313A7" w:rsidRDefault="001313A7" w:rsidP="001313A7">
      <w:r>
        <w:t>Der erste Lackierdurchgang ist fertig</w:t>
      </w:r>
    </w:p>
    <w:p w:rsidR="001313A7" w:rsidRDefault="001313A7" w:rsidP="001313A7">
      <w:r>
        <w:rPr>
          <w:noProof/>
          <w:lang w:eastAsia="de-DE"/>
        </w:rPr>
        <w:drawing>
          <wp:inline distT="0" distB="0" distL="0" distR="0">
            <wp:extent cx="3869588" cy="2902192"/>
            <wp:effectExtent l="0" t="476250" r="0" b="469658"/>
            <wp:docPr id="24" name="Grafik 23" descr="20221013_18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3_182321.jpg"/>
                    <pic:cNvPicPr/>
                  </pic:nvPicPr>
                  <pic:blipFill>
                    <a:blip r:embed="rId27" cstate="print"/>
                    <a:stretch>
                      <a:fillRect/>
                    </a:stretch>
                  </pic:blipFill>
                  <pic:spPr>
                    <a:xfrm rot="5400000">
                      <a:off x="0" y="0"/>
                      <a:ext cx="3871796" cy="2903848"/>
                    </a:xfrm>
                    <a:prstGeom prst="rect">
                      <a:avLst/>
                    </a:prstGeom>
                  </pic:spPr>
                </pic:pic>
              </a:graphicData>
            </a:graphic>
          </wp:inline>
        </w:drawing>
      </w:r>
    </w:p>
    <w:p w:rsidR="001313A7" w:rsidRDefault="001313A7" w:rsidP="001313A7">
      <w:pPr>
        <w:spacing w:after="0"/>
        <w:ind w:left="708" w:firstLine="432"/>
      </w:pPr>
      <w:r>
        <w:t xml:space="preserve">Der Fußboden wird nun </w:t>
      </w:r>
      <w:proofErr w:type="spellStart"/>
      <w:r>
        <w:t>holzfarben</w:t>
      </w:r>
      <w:proofErr w:type="spellEnd"/>
      <w:r>
        <w:t xml:space="preserve"> lackiert. Verwendet wurde „</w:t>
      </w:r>
      <w:proofErr w:type="spellStart"/>
      <w:r>
        <w:t>Desert</w:t>
      </w:r>
      <w:proofErr w:type="spellEnd"/>
      <w:r>
        <w:t xml:space="preserve"> </w:t>
      </w:r>
      <w:proofErr w:type="spellStart"/>
      <w:r>
        <w:t>Yellow</w:t>
      </w:r>
      <w:proofErr w:type="spellEnd"/>
      <w:r>
        <w:t>“ der</w:t>
      </w:r>
    </w:p>
    <w:p w:rsidR="001313A7" w:rsidRDefault="001313A7" w:rsidP="001313A7">
      <w:pPr>
        <w:spacing w:after="0"/>
        <w:ind w:left="708" w:firstLine="432"/>
      </w:pPr>
      <w:r>
        <w:t xml:space="preserve">Firma </w:t>
      </w:r>
      <w:proofErr w:type="spellStart"/>
      <w:r>
        <w:t>Tamyia</w:t>
      </w:r>
      <w:proofErr w:type="spellEnd"/>
      <w:r>
        <w:t xml:space="preserve">. Die Unsauberkeiten werden dann in einem weiteren Spraydurchgang mit </w:t>
      </w:r>
    </w:p>
    <w:p w:rsidR="001313A7" w:rsidRDefault="001313A7" w:rsidP="001313A7">
      <w:pPr>
        <w:spacing w:after="0"/>
        <w:ind w:left="708" w:firstLine="432"/>
      </w:pPr>
      <w:r>
        <w:t>Weiß beseitigt!</w:t>
      </w:r>
    </w:p>
    <w:p w:rsidR="001313A7" w:rsidRDefault="001313A7" w:rsidP="001313A7">
      <w:pPr>
        <w:spacing w:after="0"/>
        <w:ind w:left="708" w:firstLine="432"/>
      </w:pPr>
    </w:p>
    <w:p w:rsidR="001313A7" w:rsidRDefault="001313A7" w:rsidP="001313A7">
      <w:pPr>
        <w:spacing w:after="0"/>
        <w:ind w:left="708" w:firstLine="432"/>
      </w:pPr>
      <w:r>
        <w:rPr>
          <w:noProof/>
          <w:lang w:eastAsia="de-DE"/>
        </w:rPr>
        <w:lastRenderedPageBreak/>
        <w:drawing>
          <wp:inline distT="0" distB="0" distL="0" distR="0">
            <wp:extent cx="5760720" cy="4320540"/>
            <wp:effectExtent l="19050" t="0" r="0" b="0"/>
            <wp:docPr id="25" name="Grafik 24" descr="20221013_18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3_184826.jpg"/>
                    <pic:cNvPicPr/>
                  </pic:nvPicPr>
                  <pic:blipFill>
                    <a:blip r:embed="rId28" cstate="print"/>
                    <a:stretch>
                      <a:fillRect/>
                    </a:stretch>
                  </pic:blipFill>
                  <pic:spPr>
                    <a:xfrm>
                      <a:off x="0" y="0"/>
                      <a:ext cx="5760720" cy="4320540"/>
                    </a:xfrm>
                    <a:prstGeom prst="rect">
                      <a:avLst/>
                    </a:prstGeom>
                  </pic:spPr>
                </pic:pic>
              </a:graphicData>
            </a:graphic>
          </wp:inline>
        </w:drawing>
      </w:r>
    </w:p>
    <w:p w:rsidR="001313A7" w:rsidRDefault="001313A7" w:rsidP="001313A7">
      <w:pPr>
        <w:spacing w:after="0"/>
        <w:ind w:left="708" w:firstLine="432"/>
      </w:pPr>
      <w:r>
        <w:t xml:space="preserve">Ecken, Winkel und Konturen kann man mit einem Bleistift nachziehen, denn eine rein </w:t>
      </w:r>
    </w:p>
    <w:p w:rsidR="001313A7" w:rsidRDefault="001313A7" w:rsidP="001313A7">
      <w:pPr>
        <w:spacing w:after="0"/>
        <w:ind w:left="708" w:firstLine="432"/>
      </w:pPr>
      <w:r>
        <w:t xml:space="preserve">weiße Fläche sieht unnatürlich aus. Nach Ende des Lackiervorgangs wird das Konstrukt </w:t>
      </w:r>
    </w:p>
    <w:p w:rsidR="001313A7" w:rsidRDefault="001313A7" w:rsidP="001313A7">
      <w:pPr>
        <w:spacing w:after="0"/>
        <w:ind w:left="708" w:firstLine="432"/>
      </w:pPr>
      <w:r>
        <w:t xml:space="preserve">mit zerriebener Pastellkreide punktuell bearbeitet. Diese wird mit einem Haarpinsel </w:t>
      </w:r>
    </w:p>
    <w:p w:rsidR="001313A7" w:rsidRDefault="001313A7" w:rsidP="001313A7">
      <w:pPr>
        <w:spacing w:after="0"/>
        <w:ind w:left="708" w:firstLine="432"/>
      </w:pPr>
      <w:r>
        <w:t xml:space="preserve">aufgetragen. Zum </w:t>
      </w:r>
      <w:proofErr w:type="spellStart"/>
      <w:r>
        <w:t>Schluß</w:t>
      </w:r>
      <w:proofErr w:type="spellEnd"/>
      <w:r>
        <w:t xml:space="preserve"> erhält das Bauteil einen Überzug mit </w:t>
      </w:r>
      <w:proofErr w:type="spellStart"/>
      <w:r>
        <w:t>Klarlack</w:t>
      </w:r>
      <w:proofErr w:type="spellEnd"/>
      <w:r>
        <w:t>, der auch die</w:t>
      </w:r>
    </w:p>
    <w:p w:rsidR="001313A7" w:rsidRDefault="001313A7" w:rsidP="001313A7">
      <w:pPr>
        <w:spacing w:after="0"/>
        <w:ind w:left="708" w:firstLine="432"/>
      </w:pPr>
      <w:r>
        <w:t>Pastellkreide fixiert.</w:t>
      </w:r>
    </w:p>
    <w:p w:rsidR="007F13B2" w:rsidRDefault="007F13B2" w:rsidP="001313A7">
      <w:pPr>
        <w:spacing w:after="0"/>
        <w:ind w:left="708" w:firstLine="432"/>
      </w:pPr>
    </w:p>
    <w:p w:rsidR="007F13B2" w:rsidRDefault="007F13B2" w:rsidP="001313A7">
      <w:pPr>
        <w:spacing w:after="0"/>
        <w:ind w:left="708" w:firstLine="432"/>
      </w:pPr>
      <w:r>
        <w:rPr>
          <w:noProof/>
          <w:lang w:eastAsia="de-DE"/>
        </w:rPr>
        <w:drawing>
          <wp:inline distT="0" distB="0" distL="0" distR="0">
            <wp:extent cx="3748278" cy="2811209"/>
            <wp:effectExtent l="19050" t="0" r="4572" b="0"/>
            <wp:docPr id="14" name="Grafik 13" descr="20221013_17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3_175302.jpg"/>
                    <pic:cNvPicPr/>
                  </pic:nvPicPr>
                  <pic:blipFill>
                    <a:blip r:embed="rId29" cstate="print"/>
                    <a:stretch>
                      <a:fillRect/>
                    </a:stretch>
                  </pic:blipFill>
                  <pic:spPr>
                    <a:xfrm>
                      <a:off x="0" y="0"/>
                      <a:ext cx="3748774" cy="2811581"/>
                    </a:xfrm>
                    <a:prstGeom prst="rect">
                      <a:avLst/>
                    </a:prstGeom>
                  </pic:spPr>
                </pic:pic>
              </a:graphicData>
            </a:graphic>
          </wp:inline>
        </w:drawing>
      </w:r>
    </w:p>
    <w:p w:rsidR="007F13B2" w:rsidRDefault="007F13B2" w:rsidP="001313A7">
      <w:pPr>
        <w:spacing w:after="0"/>
        <w:ind w:left="708" w:firstLine="432"/>
      </w:pPr>
      <w:r>
        <w:t xml:space="preserve">Zwischen den einzelnen Lackiervorgängen, insbesondere vor einem Farbwechsel, muss </w:t>
      </w:r>
    </w:p>
    <w:p w:rsidR="007F13B2" w:rsidRDefault="007F13B2" w:rsidP="001313A7">
      <w:pPr>
        <w:spacing w:after="0"/>
        <w:ind w:left="708" w:firstLine="432"/>
      </w:pPr>
      <w:r>
        <w:t>die Farbpistole zerlegt und sorgfältig gereinigt werden. Es darf keine angetrocknete</w:t>
      </w:r>
    </w:p>
    <w:p w:rsidR="007F13B2" w:rsidRDefault="007F13B2" w:rsidP="001313A7">
      <w:pPr>
        <w:spacing w:after="0"/>
        <w:ind w:left="708" w:firstLine="432"/>
      </w:pPr>
      <w:r>
        <w:t xml:space="preserve"> Farbe in der Sprühpistole verbleiben! Benutzen Sie Verdünner oder speziellen Reiniger </w:t>
      </w:r>
    </w:p>
    <w:p w:rsidR="007F13B2" w:rsidRDefault="007F13B2" w:rsidP="001313A7">
      <w:pPr>
        <w:spacing w:after="0"/>
        <w:ind w:left="708" w:firstLine="432"/>
      </w:pPr>
      <w:r>
        <w:lastRenderedPageBreak/>
        <w:t xml:space="preserve">für das Gerät! Pfeifenreiniger sind ein gutes Mittel, um die engen Farbkanäle in der </w:t>
      </w:r>
    </w:p>
    <w:p w:rsidR="007F13B2" w:rsidRDefault="007F13B2" w:rsidP="001313A7">
      <w:pPr>
        <w:spacing w:after="0"/>
        <w:ind w:left="708" w:firstLine="432"/>
      </w:pPr>
      <w:r>
        <w:t>Pistole zu reinigen. Es gibt auch spezielles Reinigungswerkzeug zu kaufen!</w:t>
      </w:r>
    </w:p>
    <w:p w:rsidR="007F13B2" w:rsidRDefault="007F13B2" w:rsidP="001313A7">
      <w:pPr>
        <w:spacing w:after="0"/>
        <w:ind w:left="708" w:firstLine="432"/>
      </w:pPr>
    </w:p>
    <w:p w:rsidR="007F13B2" w:rsidRDefault="007F13B2" w:rsidP="001313A7">
      <w:pPr>
        <w:spacing w:after="0"/>
        <w:ind w:left="708" w:firstLine="432"/>
      </w:pPr>
      <w:r>
        <w:rPr>
          <w:noProof/>
          <w:lang w:eastAsia="de-DE"/>
        </w:rPr>
        <w:drawing>
          <wp:inline distT="0" distB="0" distL="0" distR="0">
            <wp:extent cx="5013808" cy="3760356"/>
            <wp:effectExtent l="19050" t="0" r="0" b="0"/>
            <wp:docPr id="26" name="Grafik 25" descr="20221016_202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6_202237.jpg"/>
                    <pic:cNvPicPr/>
                  </pic:nvPicPr>
                  <pic:blipFill>
                    <a:blip r:embed="rId30" cstate="print"/>
                    <a:stretch>
                      <a:fillRect/>
                    </a:stretch>
                  </pic:blipFill>
                  <pic:spPr>
                    <a:xfrm>
                      <a:off x="0" y="0"/>
                      <a:ext cx="5014471" cy="3760853"/>
                    </a:xfrm>
                    <a:prstGeom prst="rect">
                      <a:avLst/>
                    </a:prstGeom>
                  </pic:spPr>
                </pic:pic>
              </a:graphicData>
            </a:graphic>
          </wp:inline>
        </w:drawing>
      </w:r>
    </w:p>
    <w:p w:rsidR="00463548" w:rsidRDefault="00463548" w:rsidP="001313A7">
      <w:pPr>
        <w:spacing w:after="0"/>
        <w:ind w:left="708" w:firstLine="432"/>
      </w:pPr>
      <w:r>
        <w:t>Um das Bauteil künstlich zu alt</w:t>
      </w:r>
      <w:r w:rsidR="00F14381">
        <w:t xml:space="preserve">ern, wird mit einem Pinsel </w:t>
      </w:r>
      <w:r>
        <w:t>zerriebene Pastellkreide</w:t>
      </w:r>
    </w:p>
    <w:p w:rsidR="00F14381" w:rsidRDefault="00463548" w:rsidP="001313A7">
      <w:pPr>
        <w:spacing w:after="0"/>
        <w:ind w:left="708" w:firstLine="432"/>
      </w:pPr>
      <w:r>
        <w:t xml:space="preserve"> punktuell (niemals ganzflächig)! </w:t>
      </w:r>
      <w:r w:rsidR="00F14381">
        <w:t>a</w:t>
      </w:r>
      <w:r>
        <w:t>ufgetragen. Das sieht dann so aus</w:t>
      </w:r>
      <w:r w:rsidR="00F14381">
        <w:t xml:space="preserve"> wie auf dem obigen</w:t>
      </w:r>
    </w:p>
    <w:p w:rsidR="00F14381" w:rsidRDefault="00F14381" w:rsidP="00F14381">
      <w:pPr>
        <w:spacing w:after="0"/>
        <w:ind w:left="708" w:firstLine="432"/>
      </w:pPr>
      <w:r>
        <w:t xml:space="preserve"> Foto.</w:t>
      </w:r>
      <w:r w:rsidR="00463548">
        <w:t xml:space="preserve"> Wäre die </w:t>
      </w:r>
      <w:proofErr w:type="spellStart"/>
      <w:r w:rsidR="00463548">
        <w:t>Finnmarken</w:t>
      </w:r>
      <w:proofErr w:type="spellEnd"/>
      <w:r w:rsidR="00463548">
        <w:t xml:space="preserve"> ein „alter Seelenverkäufer“, könnten wir das schon fast so</w:t>
      </w:r>
    </w:p>
    <w:p w:rsidR="00F14381" w:rsidRDefault="00463548" w:rsidP="00F14381">
      <w:pPr>
        <w:spacing w:after="0"/>
        <w:ind w:left="708" w:firstLine="432"/>
      </w:pPr>
      <w:r>
        <w:t xml:space="preserve"> lassen. Da die </w:t>
      </w:r>
      <w:proofErr w:type="spellStart"/>
      <w:r>
        <w:t>Finnmarken</w:t>
      </w:r>
      <w:proofErr w:type="spellEnd"/>
      <w:r>
        <w:t xml:space="preserve"> aber ein gepflegtes Passagierschiff ist, müssen die</w:t>
      </w:r>
    </w:p>
    <w:p w:rsidR="00F14381" w:rsidRDefault="00463548" w:rsidP="00F14381">
      <w:pPr>
        <w:spacing w:after="0"/>
        <w:ind w:left="708" w:firstLine="432"/>
      </w:pPr>
      <w:r>
        <w:t xml:space="preserve"> Alterungsspuren am Ende</w:t>
      </w:r>
      <w:r w:rsidR="00F14381">
        <w:t xml:space="preserve"> </w:t>
      </w:r>
      <w:r>
        <w:t xml:space="preserve">eher wie eine Patina aussehen. Erkennbar nicht </w:t>
      </w:r>
      <w:proofErr w:type="spellStart"/>
      <w:r>
        <w:t>werftneu</w:t>
      </w:r>
      <w:proofErr w:type="spellEnd"/>
      <w:r>
        <w:t>,</w:t>
      </w:r>
    </w:p>
    <w:p w:rsidR="00463548" w:rsidRDefault="00463548" w:rsidP="00F14381">
      <w:pPr>
        <w:spacing w:after="0"/>
        <w:ind w:left="708" w:firstLine="432"/>
      </w:pPr>
      <w:r>
        <w:t xml:space="preserve"> aber gut in Schuss und gepflegt!</w:t>
      </w:r>
    </w:p>
    <w:p w:rsidR="00463548" w:rsidRDefault="00463548" w:rsidP="001313A7">
      <w:pPr>
        <w:spacing w:after="0"/>
        <w:ind w:left="708" w:firstLine="432"/>
      </w:pPr>
    </w:p>
    <w:p w:rsidR="001313A7" w:rsidRPr="00463548" w:rsidRDefault="00463548" w:rsidP="001313A7">
      <w:pPr>
        <w:spacing w:after="0"/>
        <w:ind w:left="708" w:firstLine="432"/>
        <w:rPr>
          <w:b/>
        </w:rPr>
      </w:pPr>
      <w:r w:rsidRPr="00463548">
        <w:rPr>
          <w:b/>
        </w:rPr>
        <w:t>Grundsätzliches zum Thema Alterung:</w:t>
      </w:r>
    </w:p>
    <w:p w:rsidR="00463548" w:rsidRPr="00463548" w:rsidRDefault="00463548" w:rsidP="001313A7">
      <w:pPr>
        <w:spacing w:after="0"/>
        <w:ind w:left="708" w:firstLine="432"/>
        <w:rPr>
          <w:b/>
        </w:rPr>
      </w:pPr>
    </w:p>
    <w:p w:rsidR="00463548" w:rsidRPr="00463548" w:rsidRDefault="00463548" w:rsidP="001313A7">
      <w:pPr>
        <w:spacing w:after="0"/>
        <w:ind w:left="708" w:firstLine="432"/>
        <w:rPr>
          <w:b/>
        </w:rPr>
      </w:pPr>
      <w:r w:rsidRPr="00463548">
        <w:rPr>
          <w:b/>
        </w:rPr>
        <w:t xml:space="preserve">Weniger ist mehr! Also sparsam mit Alterungseffekten umgehen. Wem das zu viel </w:t>
      </w:r>
    </w:p>
    <w:p w:rsidR="00463548" w:rsidRDefault="00463548" w:rsidP="001313A7">
      <w:pPr>
        <w:spacing w:after="0"/>
        <w:ind w:left="708" w:firstLine="432"/>
        <w:rPr>
          <w:b/>
        </w:rPr>
      </w:pPr>
      <w:r w:rsidRPr="00463548">
        <w:rPr>
          <w:b/>
        </w:rPr>
        <w:t xml:space="preserve">Aufwand ist oder wer sein Schiff gerne wie neu aus der Werft präsentieren möchte, </w:t>
      </w:r>
    </w:p>
    <w:p w:rsidR="00463548" w:rsidRPr="00463548" w:rsidRDefault="00463548" w:rsidP="00463548">
      <w:pPr>
        <w:spacing w:after="0"/>
        <w:ind w:left="708" w:firstLine="432"/>
        <w:rPr>
          <w:b/>
        </w:rPr>
      </w:pPr>
      <w:r w:rsidRPr="00463548">
        <w:rPr>
          <w:b/>
        </w:rPr>
        <w:t xml:space="preserve">der kann auch natürlich auf künstliche Alterung verzichten. Es ist schließlich nur ein </w:t>
      </w:r>
    </w:p>
    <w:p w:rsidR="00463548" w:rsidRDefault="00463548" w:rsidP="001313A7">
      <w:pPr>
        <w:spacing w:after="0"/>
        <w:ind w:left="708" w:firstLine="432"/>
        <w:rPr>
          <w:b/>
        </w:rPr>
      </w:pPr>
      <w:r w:rsidRPr="00463548">
        <w:rPr>
          <w:b/>
        </w:rPr>
        <w:t>Vorschlag!</w:t>
      </w:r>
    </w:p>
    <w:p w:rsidR="00463548" w:rsidRDefault="00463548" w:rsidP="001313A7">
      <w:pPr>
        <w:spacing w:after="0"/>
        <w:ind w:left="708" w:firstLine="432"/>
        <w:rPr>
          <w:b/>
        </w:rPr>
      </w:pPr>
    </w:p>
    <w:p w:rsidR="002C6AB6" w:rsidRDefault="00463548" w:rsidP="001313A7">
      <w:pPr>
        <w:spacing w:after="0"/>
        <w:ind w:left="708" w:firstLine="432"/>
      </w:pPr>
      <w:r>
        <w:t xml:space="preserve">Die künstliche Alterung ist eine Farbtechnik, die vor allem bei Modelleisenbahnern und </w:t>
      </w:r>
    </w:p>
    <w:p w:rsidR="002C6AB6" w:rsidRDefault="00463548" w:rsidP="001313A7">
      <w:pPr>
        <w:spacing w:after="0"/>
        <w:ind w:left="708" w:firstLine="432"/>
      </w:pPr>
      <w:r>
        <w:t>bei Plastikmodellbauern beliebt ist. Eine der angewendeten Techniken ist das</w:t>
      </w:r>
    </w:p>
    <w:p w:rsidR="002C6AB6" w:rsidRDefault="00463548" w:rsidP="002C6AB6">
      <w:pPr>
        <w:spacing w:after="0"/>
        <w:ind w:left="708" w:firstLine="432"/>
      </w:pPr>
      <w:r>
        <w:t xml:space="preserve"> „Waschen“. Dabei wird z.B. stark verdünnte schwarze Farbe auf den helleren </w:t>
      </w:r>
    </w:p>
    <w:p w:rsidR="002C6AB6" w:rsidRDefault="00463548" w:rsidP="002C6AB6">
      <w:pPr>
        <w:spacing w:after="0"/>
        <w:ind w:left="708" w:firstLine="432"/>
      </w:pPr>
      <w:r>
        <w:t>Untergrund aufgetragen (aufgewaschen). Damit wird der Eindruck von Verschmutzung</w:t>
      </w:r>
    </w:p>
    <w:p w:rsidR="002C6AB6" w:rsidRDefault="00463548" w:rsidP="002C6AB6">
      <w:pPr>
        <w:spacing w:after="0"/>
        <w:ind w:left="708" w:firstLine="432"/>
      </w:pPr>
      <w:r>
        <w:t xml:space="preserve"> usw. erzeugt. Vorsicht: Ist die „Waschfarbe“ nicht stark genug verdünnt, können Sie </w:t>
      </w:r>
    </w:p>
    <w:p w:rsidR="002C6AB6" w:rsidRDefault="00463548" w:rsidP="002C6AB6">
      <w:pPr>
        <w:spacing w:after="0"/>
        <w:ind w:left="708" w:firstLine="432"/>
      </w:pPr>
      <w:r>
        <w:t>alles verderben! Eine weitere Technik ist das punktuelle Auftragen von Pastellkreide</w:t>
      </w:r>
    </w:p>
    <w:p w:rsidR="002C6AB6" w:rsidRDefault="00463548" w:rsidP="002C6AB6">
      <w:pPr>
        <w:spacing w:after="0"/>
        <w:ind w:left="708" w:firstLine="432"/>
      </w:pPr>
      <w:r>
        <w:t xml:space="preserve"> oder auch Gra</w:t>
      </w:r>
      <w:r w:rsidR="002C6AB6">
        <w:t>fit (Bleistift). Au</w:t>
      </w:r>
      <w:r>
        <w:t>ch hier sehr vorsichtig arbeiten, lieber zu wenig als zu viel!</w:t>
      </w:r>
      <w:r w:rsidR="002C6AB6">
        <w:t xml:space="preserve"> </w:t>
      </w:r>
    </w:p>
    <w:p w:rsidR="002C6AB6" w:rsidRDefault="002C6AB6" w:rsidP="002C6AB6">
      <w:pPr>
        <w:spacing w:after="0"/>
        <w:ind w:left="708" w:firstLine="432"/>
      </w:pPr>
      <w:r>
        <w:t>Damit lassen sich mit passendem Kreidestaub (</w:t>
      </w:r>
      <w:proofErr w:type="spellStart"/>
      <w:r>
        <w:t>ocker</w:t>
      </w:r>
      <w:proofErr w:type="spellEnd"/>
      <w:r>
        <w:t xml:space="preserve"> oder schwarz-rot) z.B. Rostflecken </w:t>
      </w:r>
    </w:p>
    <w:p w:rsidR="00F14381" w:rsidRDefault="002C6AB6" w:rsidP="002C6AB6">
      <w:pPr>
        <w:spacing w:after="0"/>
        <w:ind w:left="708" w:firstLine="432"/>
      </w:pPr>
      <w:r>
        <w:t>sehr gut darstellen.</w:t>
      </w:r>
      <w:r w:rsidR="00F14381">
        <w:t xml:space="preserve"> Eine weitere Möglichkeit wäre das sog. „Trockenmalen“. Dabei wird </w:t>
      </w:r>
    </w:p>
    <w:p w:rsidR="00463548" w:rsidRDefault="00F14381" w:rsidP="00F14381">
      <w:pPr>
        <w:spacing w:after="0"/>
        <w:ind w:left="708"/>
      </w:pPr>
      <w:r>
        <w:lastRenderedPageBreak/>
        <w:t>mit einem harten Pinsel Farbe aufgenommen und der Pinsel anschließend (z.B.) auf einem Stück Stoff so ausgerieben, dass er fast trocken ist. Nunmehr kann man die zu bearbeitende Fläche mit dem Pinsel bearbeiten. Es bleiben wenige Farbpigmente auf dem Untergrund haften. Bei entsprechend häufiger Wiederholung dieser Technik bleiben genug Farbpartikel haften. So kann man z.B. einen dunklen Untergrund aufhellen und den Eindruck einer Verwitterung erzielen.</w:t>
      </w:r>
      <w:r w:rsidR="0053275D">
        <w:t xml:space="preserve"> Grundsätzlich von dunkel nach hell arbeiten!</w:t>
      </w:r>
      <w:r>
        <w:t xml:space="preserve"> Alle diese Techniken sollte man vor dem Einsatz am Modell erst einmal üben!</w:t>
      </w:r>
      <w:r w:rsidR="0053275D">
        <w:t xml:space="preserve"> </w:t>
      </w:r>
    </w:p>
    <w:p w:rsidR="00F14381" w:rsidRDefault="00F14381" w:rsidP="00F14381">
      <w:pPr>
        <w:spacing w:after="0"/>
        <w:ind w:left="708"/>
      </w:pPr>
    </w:p>
    <w:p w:rsidR="0053275D" w:rsidRDefault="0053275D" w:rsidP="00F14381">
      <w:pPr>
        <w:spacing w:after="0"/>
        <w:ind w:left="708"/>
      </w:pPr>
      <w:r>
        <w:t>Grundsätzlich heißt: Es gibt Ausnahmen.</w:t>
      </w:r>
    </w:p>
    <w:p w:rsidR="0053275D" w:rsidRDefault="0053275D" w:rsidP="00F14381">
      <w:pPr>
        <w:spacing w:after="0"/>
        <w:ind w:left="708"/>
      </w:pPr>
      <w:r>
        <w:t xml:space="preserve">Bei dem Deck der </w:t>
      </w:r>
      <w:proofErr w:type="spellStart"/>
      <w:r>
        <w:t>Finnmarken</w:t>
      </w:r>
      <w:proofErr w:type="spellEnd"/>
      <w:r>
        <w:t xml:space="preserve"> habe ich mich für eine andere Vorgehensweise entschieden:</w:t>
      </w:r>
    </w:p>
    <w:p w:rsidR="0053275D" w:rsidRDefault="0053275D" w:rsidP="00F14381">
      <w:pPr>
        <w:spacing w:after="0"/>
        <w:ind w:left="708"/>
      </w:pPr>
      <w:r>
        <w:t>Ich habe zunächst das weiß lackierte Deck an bestimmten Stellen mit schwarzer Pastellkreide „verschmutzt“ (siehe Foto oben) und anschließend die verschmutzten Flächen mittels Farbpistole verdünnte weiße Farbe darüber gesprüht, bis nur noch dunkle Schatten zu sehen waren:</w:t>
      </w:r>
    </w:p>
    <w:p w:rsidR="0053275D" w:rsidRDefault="0053275D" w:rsidP="00F14381">
      <w:pPr>
        <w:spacing w:after="0"/>
        <w:ind w:left="708"/>
      </w:pPr>
    </w:p>
    <w:p w:rsidR="0053275D" w:rsidRDefault="0053275D" w:rsidP="00F14381">
      <w:pPr>
        <w:spacing w:after="0"/>
        <w:ind w:left="708"/>
      </w:pPr>
      <w:r>
        <w:rPr>
          <w:noProof/>
          <w:lang w:eastAsia="de-DE"/>
        </w:rPr>
        <w:drawing>
          <wp:inline distT="0" distB="0" distL="0" distR="0">
            <wp:extent cx="5760720" cy="4320540"/>
            <wp:effectExtent l="19050" t="0" r="0" b="0"/>
            <wp:docPr id="28" name="Grafik 27" descr="20221021_17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21_174933.jpg"/>
                    <pic:cNvPicPr/>
                  </pic:nvPicPr>
                  <pic:blipFill>
                    <a:blip r:embed="rId31" cstate="print"/>
                    <a:stretch>
                      <a:fillRect/>
                    </a:stretch>
                  </pic:blipFill>
                  <pic:spPr>
                    <a:xfrm>
                      <a:off x="0" y="0"/>
                      <a:ext cx="5760720" cy="4320540"/>
                    </a:xfrm>
                    <a:prstGeom prst="rect">
                      <a:avLst/>
                    </a:prstGeom>
                  </pic:spPr>
                </pic:pic>
              </a:graphicData>
            </a:graphic>
          </wp:inline>
        </w:drawing>
      </w:r>
    </w:p>
    <w:p w:rsidR="0053275D" w:rsidRDefault="0053275D" w:rsidP="00F14381">
      <w:pPr>
        <w:spacing w:after="0"/>
        <w:ind w:left="708"/>
      </w:pPr>
      <w:r>
        <w:t>Das „gealterte“ Deck</w:t>
      </w:r>
    </w:p>
    <w:p w:rsidR="0053275D" w:rsidRDefault="0053275D" w:rsidP="00F14381">
      <w:pPr>
        <w:spacing w:after="0"/>
        <w:ind w:left="708"/>
      </w:pPr>
    </w:p>
    <w:p w:rsidR="0053275D" w:rsidRDefault="0053275D" w:rsidP="00F14381">
      <w:pPr>
        <w:spacing w:after="0"/>
        <w:ind w:left="708"/>
      </w:pPr>
      <w:r>
        <w:rPr>
          <w:noProof/>
          <w:lang w:eastAsia="de-DE"/>
        </w:rPr>
        <w:lastRenderedPageBreak/>
        <w:drawing>
          <wp:inline distT="0" distB="0" distL="0" distR="0">
            <wp:extent cx="5760720" cy="4320540"/>
            <wp:effectExtent l="19050" t="0" r="0" b="0"/>
            <wp:docPr id="29" name="Grafik 28" descr="20221021_17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21_175458.jpg"/>
                    <pic:cNvPicPr/>
                  </pic:nvPicPr>
                  <pic:blipFill>
                    <a:blip r:embed="rId32" cstate="print"/>
                    <a:stretch>
                      <a:fillRect/>
                    </a:stretch>
                  </pic:blipFill>
                  <pic:spPr>
                    <a:xfrm>
                      <a:off x="0" y="0"/>
                      <a:ext cx="5760720" cy="4320540"/>
                    </a:xfrm>
                    <a:prstGeom prst="rect">
                      <a:avLst/>
                    </a:prstGeom>
                  </pic:spPr>
                </pic:pic>
              </a:graphicData>
            </a:graphic>
          </wp:inline>
        </w:drawing>
      </w:r>
    </w:p>
    <w:p w:rsidR="0053275D" w:rsidRDefault="0053275D" w:rsidP="00F14381">
      <w:pPr>
        <w:spacing w:after="0"/>
        <w:ind w:left="708"/>
      </w:pPr>
    </w:p>
    <w:p w:rsidR="0053275D" w:rsidRDefault="0053275D" w:rsidP="00F14381">
      <w:pPr>
        <w:spacing w:after="0"/>
        <w:ind w:left="708"/>
      </w:pPr>
      <w:r>
        <w:t>Die Innenräume wurden in verschiedenen Farben lackiert:</w:t>
      </w:r>
    </w:p>
    <w:p w:rsidR="0053275D" w:rsidRDefault="0053275D" w:rsidP="00F14381">
      <w:pPr>
        <w:spacing w:after="0"/>
        <w:ind w:left="708"/>
      </w:pPr>
    </w:p>
    <w:p w:rsidR="0053275D" w:rsidRDefault="0053275D" w:rsidP="00F14381">
      <w:pPr>
        <w:spacing w:after="0"/>
        <w:ind w:left="708"/>
      </w:pPr>
      <w:r>
        <w:t xml:space="preserve">Es gibt einen „blauen Salon“, </w:t>
      </w:r>
      <w:r w:rsidR="009768BA">
        <w:t xml:space="preserve">einen gelben Bereich sowie zwei grün gestrichene Räume. Alles Übrige wurde in hellem Grau gestrichen oder in </w:t>
      </w:r>
      <w:proofErr w:type="spellStart"/>
      <w:r w:rsidR="009768BA">
        <w:t>weiß</w:t>
      </w:r>
      <w:proofErr w:type="spellEnd"/>
      <w:r w:rsidR="009768BA">
        <w:t xml:space="preserve"> belassen. Es empfiehlt sich auch hier, das Ganze nicht zu bunt zu gestalten und auch ein gewisses Schema einzuhalten:</w:t>
      </w:r>
    </w:p>
    <w:p w:rsidR="009768BA" w:rsidRDefault="009768BA" w:rsidP="00F14381">
      <w:pPr>
        <w:spacing w:after="0"/>
        <w:ind w:left="708"/>
      </w:pPr>
      <w:r>
        <w:t xml:space="preserve">Alle Gänge, Treppenabgänge und Funktionsbereiche habe ich in Grau lackiert, die Salons wie auch Passagierkabinen farbig. </w:t>
      </w:r>
    </w:p>
    <w:p w:rsidR="009768BA" w:rsidRDefault="009768BA" w:rsidP="00F14381">
      <w:pPr>
        <w:spacing w:after="0"/>
        <w:ind w:left="708"/>
      </w:pPr>
    </w:p>
    <w:p w:rsidR="009768BA" w:rsidRDefault="009768BA" w:rsidP="00F14381">
      <w:pPr>
        <w:spacing w:after="0"/>
        <w:ind w:left="708"/>
      </w:pPr>
      <w:r>
        <w:t>Anschließend habe ich exemplarisch einen Raum, den „blauen Salon“ mit Möblierung versehen. Die Möblierung der übrigen Räume hebe ich für später auf.</w:t>
      </w:r>
    </w:p>
    <w:p w:rsidR="009768BA" w:rsidRDefault="009768BA" w:rsidP="00F14381">
      <w:pPr>
        <w:spacing w:after="0"/>
        <w:ind w:left="708"/>
      </w:pPr>
      <w:r>
        <w:t>Auch hier kann der Modellbauer entscheiden, ob er sich die Arbeit machen will, denn zumindest die Möblierung der unteren Decks ist ja nur zu sehen, wenn wir die oberen Decks abnehmen. Ich empfehle aber, zumindest die Möblierung der oberen Decks, weil diese durch die Fenster sichtbar ist:</w:t>
      </w:r>
    </w:p>
    <w:p w:rsidR="009768BA" w:rsidRDefault="009768BA" w:rsidP="00F14381">
      <w:pPr>
        <w:spacing w:after="0"/>
        <w:ind w:left="708"/>
      </w:pPr>
    </w:p>
    <w:p w:rsidR="009768BA" w:rsidRDefault="009768BA" w:rsidP="00F14381">
      <w:pPr>
        <w:spacing w:after="0"/>
        <w:ind w:left="708"/>
      </w:pPr>
      <w:r>
        <w:rPr>
          <w:noProof/>
          <w:lang w:eastAsia="de-DE"/>
        </w:rPr>
        <w:lastRenderedPageBreak/>
        <w:drawing>
          <wp:inline distT="0" distB="0" distL="0" distR="0">
            <wp:extent cx="5760720" cy="4320540"/>
            <wp:effectExtent l="19050" t="0" r="0" b="0"/>
            <wp:docPr id="30" name="Grafik 29" descr="20221017_21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7_210958.jpg"/>
                    <pic:cNvPicPr/>
                  </pic:nvPicPr>
                  <pic:blipFill>
                    <a:blip r:embed="rId33" cstate="print"/>
                    <a:stretch>
                      <a:fillRect/>
                    </a:stretch>
                  </pic:blipFill>
                  <pic:spPr>
                    <a:xfrm>
                      <a:off x="0" y="0"/>
                      <a:ext cx="5760720" cy="4320540"/>
                    </a:xfrm>
                    <a:prstGeom prst="rect">
                      <a:avLst/>
                    </a:prstGeom>
                  </pic:spPr>
                </pic:pic>
              </a:graphicData>
            </a:graphic>
          </wp:inline>
        </w:drawing>
      </w:r>
    </w:p>
    <w:p w:rsidR="009768BA" w:rsidRDefault="009768BA" w:rsidP="00F14381">
      <w:pPr>
        <w:spacing w:after="0"/>
        <w:ind w:left="708"/>
      </w:pPr>
      <w:r>
        <w:t>Die Farbgebung der Innenräume. Hinten der „blaue Salon“</w:t>
      </w:r>
    </w:p>
    <w:p w:rsidR="009768BA" w:rsidRDefault="009768BA" w:rsidP="00F14381">
      <w:pPr>
        <w:spacing w:after="0"/>
        <w:ind w:left="708"/>
      </w:pPr>
    </w:p>
    <w:p w:rsidR="009768BA" w:rsidRDefault="009768BA" w:rsidP="00F14381">
      <w:pPr>
        <w:spacing w:after="0"/>
        <w:ind w:left="708"/>
      </w:pPr>
      <w:r>
        <w:rPr>
          <w:noProof/>
          <w:lang w:eastAsia="de-DE"/>
        </w:rPr>
        <w:drawing>
          <wp:inline distT="0" distB="0" distL="0" distR="0">
            <wp:extent cx="4787036" cy="3590277"/>
            <wp:effectExtent l="19050" t="0" r="0" b="0"/>
            <wp:docPr id="31" name="Grafik 30" descr="20221019_17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9_172027.jpg"/>
                    <pic:cNvPicPr/>
                  </pic:nvPicPr>
                  <pic:blipFill>
                    <a:blip r:embed="rId34" cstate="print"/>
                    <a:stretch>
                      <a:fillRect/>
                    </a:stretch>
                  </pic:blipFill>
                  <pic:spPr>
                    <a:xfrm>
                      <a:off x="0" y="0"/>
                      <a:ext cx="4787669" cy="3590752"/>
                    </a:xfrm>
                    <a:prstGeom prst="rect">
                      <a:avLst/>
                    </a:prstGeom>
                  </pic:spPr>
                </pic:pic>
              </a:graphicData>
            </a:graphic>
          </wp:inline>
        </w:drawing>
      </w:r>
    </w:p>
    <w:p w:rsidR="001B7C01" w:rsidRDefault="001B7C01" w:rsidP="00F14381">
      <w:pPr>
        <w:spacing w:after="0"/>
        <w:ind w:left="708"/>
      </w:pPr>
      <w:r>
        <w:t>Der Bau der Möbelteile ist nicht anspruchsvoll, erfordert aber Zeit, zumal alle Teile von Hand lackiert werden müssen!</w:t>
      </w:r>
    </w:p>
    <w:p w:rsidR="001B7C01" w:rsidRDefault="001B7C01" w:rsidP="00F14381">
      <w:pPr>
        <w:spacing w:after="0"/>
        <w:ind w:left="708"/>
      </w:pPr>
    </w:p>
    <w:p w:rsidR="001B7C01" w:rsidRDefault="001B7C01" w:rsidP="00F14381">
      <w:pPr>
        <w:spacing w:after="0"/>
        <w:ind w:left="708"/>
      </w:pPr>
      <w:r>
        <w:rPr>
          <w:noProof/>
          <w:lang w:eastAsia="de-DE"/>
        </w:rPr>
        <w:lastRenderedPageBreak/>
        <w:drawing>
          <wp:inline distT="0" distB="0" distL="0" distR="0">
            <wp:extent cx="5442509" cy="4081881"/>
            <wp:effectExtent l="0" t="685800" r="0" b="661569"/>
            <wp:docPr id="32" name="Grafik 31" descr="20221021_17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21_170133.jpg"/>
                    <pic:cNvPicPr/>
                  </pic:nvPicPr>
                  <pic:blipFill>
                    <a:blip r:embed="rId35" cstate="print"/>
                    <a:stretch>
                      <a:fillRect/>
                    </a:stretch>
                  </pic:blipFill>
                  <pic:spPr>
                    <a:xfrm rot="5400000">
                      <a:off x="0" y="0"/>
                      <a:ext cx="5450344" cy="4087757"/>
                    </a:xfrm>
                    <a:prstGeom prst="rect">
                      <a:avLst/>
                    </a:prstGeom>
                  </pic:spPr>
                </pic:pic>
              </a:graphicData>
            </a:graphic>
          </wp:inline>
        </w:drawing>
      </w:r>
    </w:p>
    <w:p w:rsidR="001B7C01" w:rsidRDefault="001B7C01" w:rsidP="00F14381">
      <w:pPr>
        <w:spacing w:after="0"/>
        <w:ind w:left="708"/>
      </w:pPr>
      <w:r>
        <w:t xml:space="preserve">                     Der „blaue Salon“ könnte ein Raucherzimmer darstellen. </w:t>
      </w:r>
    </w:p>
    <w:p w:rsidR="001B7C01" w:rsidRDefault="001B7C01" w:rsidP="00F14381">
      <w:pPr>
        <w:spacing w:after="0"/>
        <w:ind w:left="708"/>
      </w:pPr>
      <w:r>
        <w:t xml:space="preserve">                     Ich habe zusätzlich auf dem Computer ein Foto der </w:t>
      </w:r>
      <w:proofErr w:type="spellStart"/>
      <w:r>
        <w:t>Finnmarken</w:t>
      </w:r>
      <w:proofErr w:type="spellEnd"/>
      <w:r>
        <w:t xml:space="preserve"> </w:t>
      </w:r>
    </w:p>
    <w:p w:rsidR="001B7C01" w:rsidRDefault="001B7C01" w:rsidP="001B7C01">
      <w:pPr>
        <w:spacing w:after="0"/>
        <w:ind w:left="708"/>
      </w:pPr>
      <w:r>
        <w:t xml:space="preserve">                     Verkleinert und als  Wanddekoration angebracht!</w:t>
      </w:r>
    </w:p>
    <w:p w:rsidR="001B7C01" w:rsidRDefault="001B7C01" w:rsidP="001B7C01">
      <w:pPr>
        <w:spacing w:after="0"/>
        <w:ind w:left="708"/>
      </w:pPr>
    </w:p>
    <w:p w:rsidR="001B7C01" w:rsidRDefault="001B7C01" w:rsidP="001B7C01">
      <w:pPr>
        <w:spacing w:after="0"/>
        <w:ind w:left="708"/>
      </w:pPr>
      <w:r>
        <w:t xml:space="preserve">Jetzt können die </w:t>
      </w:r>
      <w:proofErr w:type="spellStart"/>
      <w:r>
        <w:t>Maskierfolien</w:t>
      </w:r>
      <w:proofErr w:type="spellEnd"/>
      <w:r>
        <w:t xml:space="preserve"> von den Fensterscheiben entfernt werden. Ggf. muss man die Scheiben noch etwas säubern, falls sich doch mal Farbneben niedergeschlagen haben. Das macht man am </w:t>
      </w:r>
      <w:proofErr w:type="spellStart"/>
      <w:r>
        <w:t>Besten</w:t>
      </w:r>
      <w:proofErr w:type="spellEnd"/>
      <w:r>
        <w:t xml:space="preserve"> mit einem Q-</w:t>
      </w:r>
      <w:proofErr w:type="spellStart"/>
      <w:r>
        <w:t>Tip</w:t>
      </w:r>
      <w:proofErr w:type="spellEnd"/>
      <w:r>
        <w:t>, den man in Verdünnung tränkt. Anschl. das Fenster mit einem sauberen Tuch abwischen.</w:t>
      </w:r>
    </w:p>
    <w:p w:rsidR="001B7C01" w:rsidRDefault="001B7C01" w:rsidP="001B7C01">
      <w:pPr>
        <w:spacing w:after="0"/>
        <w:ind w:left="708"/>
      </w:pPr>
      <w:r>
        <w:t xml:space="preserve">Ich habe die Fensterscheiben zusätzlich von innen an den Ecken mit Spezialkleber </w:t>
      </w:r>
      <w:r w:rsidR="00CC1C21">
        <w:t xml:space="preserve">fixiert. Dieser Kleber trocknet transparent auf. </w:t>
      </w:r>
    </w:p>
    <w:p w:rsidR="00CC1C21" w:rsidRPr="00CC1C21" w:rsidRDefault="00CC1C21" w:rsidP="001B7C01">
      <w:pPr>
        <w:spacing w:after="0"/>
        <w:ind w:left="708"/>
        <w:rPr>
          <w:b/>
        </w:rPr>
      </w:pPr>
      <w:r>
        <w:rPr>
          <w:b/>
        </w:rPr>
        <w:t>Achtung: Dazu a</w:t>
      </w:r>
      <w:r w:rsidRPr="00CC1C21">
        <w:rPr>
          <w:b/>
        </w:rPr>
        <w:t>uf gar keinen Fall Sekundenkleber verwenden!</w:t>
      </w:r>
    </w:p>
    <w:p w:rsidR="001B7C01" w:rsidRDefault="001B7C01" w:rsidP="001B7C01">
      <w:pPr>
        <w:spacing w:after="0"/>
        <w:ind w:left="708"/>
      </w:pPr>
      <w:r>
        <w:rPr>
          <w:noProof/>
          <w:lang w:eastAsia="de-DE"/>
        </w:rPr>
        <w:lastRenderedPageBreak/>
        <w:drawing>
          <wp:inline distT="0" distB="0" distL="0" distR="0">
            <wp:extent cx="5760720" cy="4320540"/>
            <wp:effectExtent l="19050" t="0" r="0" b="0"/>
            <wp:docPr id="33" name="Grafik 32" descr="20221021_18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21_180058.jpg"/>
                    <pic:cNvPicPr/>
                  </pic:nvPicPr>
                  <pic:blipFill>
                    <a:blip r:embed="rId36" cstate="print"/>
                    <a:stretch>
                      <a:fillRect/>
                    </a:stretch>
                  </pic:blipFill>
                  <pic:spPr>
                    <a:xfrm>
                      <a:off x="0" y="0"/>
                      <a:ext cx="5760720" cy="4320540"/>
                    </a:xfrm>
                    <a:prstGeom prst="rect">
                      <a:avLst/>
                    </a:prstGeom>
                  </pic:spPr>
                </pic:pic>
              </a:graphicData>
            </a:graphic>
          </wp:inline>
        </w:drawing>
      </w:r>
    </w:p>
    <w:p w:rsidR="001B7C01" w:rsidRDefault="001B7C01" w:rsidP="001B7C01">
      <w:pPr>
        <w:spacing w:after="0"/>
        <w:ind w:left="708"/>
      </w:pPr>
      <w:r>
        <w:t>Die Gestaltung dieses Decks ist damit zunächst abgeschlossen.</w:t>
      </w:r>
    </w:p>
    <w:p w:rsidR="001B7C01" w:rsidRDefault="001B7C01" w:rsidP="001B7C01">
      <w:pPr>
        <w:spacing w:after="0"/>
        <w:ind w:left="708"/>
      </w:pPr>
    </w:p>
    <w:p w:rsidR="001B7C01" w:rsidRDefault="001B7C01" w:rsidP="001B7C01">
      <w:pPr>
        <w:spacing w:after="0"/>
        <w:ind w:left="708"/>
      </w:pPr>
      <w:r>
        <w:t>Als nächstes wenden wir uns wieder dem Bau des oberen Decks zu!</w:t>
      </w:r>
    </w:p>
    <w:p w:rsidR="001B7C01" w:rsidRDefault="001B7C01" w:rsidP="00F14381">
      <w:pPr>
        <w:spacing w:after="0"/>
        <w:ind w:left="708"/>
      </w:pPr>
    </w:p>
    <w:p w:rsidR="002C6AB6" w:rsidRPr="00463548" w:rsidRDefault="002C6AB6" w:rsidP="001313A7">
      <w:pPr>
        <w:spacing w:after="0"/>
        <w:ind w:left="708" w:firstLine="432"/>
      </w:pPr>
    </w:p>
    <w:p w:rsidR="001313A7" w:rsidRDefault="001313A7" w:rsidP="001313A7">
      <w:pPr>
        <w:spacing w:after="0"/>
        <w:ind w:left="708" w:firstLine="432"/>
      </w:pPr>
      <w:r>
        <w:t>Fortsetzung folgt!</w:t>
      </w:r>
    </w:p>
    <w:p w:rsidR="001313A7" w:rsidRDefault="001313A7" w:rsidP="001313A7">
      <w:pPr>
        <w:spacing w:after="0"/>
        <w:ind w:left="708" w:firstLine="432"/>
      </w:pPr>
      <w:r>
        <w:t xml:space="preserve">                                         </w:t>
      </w:r>
    </w:p>
    <w:p w:rsidR="001313A7" w:rsidRDefault="001313A7" w:rsidP="001313A7">
      <w:pPr>
        <w:pStyle w:val="Listenabsatz"/>
      </w:pPr>
    </w:p>
    <w:p w:rsidR="001313A7" w:rsidRDefault="001313A7"/>
    <w:p w:rsidR="001313A7" w:rsidRDefault="001313A7"/>
    <w:p w:rsidR="001313A7" w:rsidRDefault="001313A7"/>
    <w:p w:rsidR="001313A7" w:rsidRDefault="001313A7"/>
    <w:p w:rsidR="001313A7" w:rsidRDefault="001313A7"/>
    <w:p w:rsidR="001313A7" w:rsidRDefault="001313A7"/>
    <w:p w:rsidR="001313A7" w:rsidRDefault="001313A7"/>
    <w:p w:rsidR="00CF6FE2" w:rsidRDefault="00CF6FE2"/>
    <w:p w:rsidR="00CF6FE2" w:rsidRDefault="00CF6FE2">
      <w:r>
        <w:t>Fortsetzung folgt!</w:t>
      </w:r>
    </w:p>
    <w:p w:rsidR="00CF6FE2" w:rsidRDefault="00CF6FE2"/>
    <w:sectPr w:rsidR="00CF6FE2" w:rsidSect="00E67FE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10CB8"/>
    <w:multiLevelType w:val="hybridMultilevel"/>
    <w:tmpl w:val="306632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37A5C"/>
    <w:rsid w:val="000713F5"/>
    <w:rsid w:val="001138E8"/>
    <w:rsid w:val="001313A7"/>
    <w:rsid w:val="00146364"/>
    <w:rsid w:val="00174B78"/>
    <w:rsid w:val="001B7C01"/>
    <w:rsid w:val="002C6AB6"/>
    <w:rsid w:val="00463548"/>
    <w:rsid w:val="0053275D"/>
    <w:rsid w:val="007F13B2"/>
    <w:rsid w:val="00937A5C"/>
    <w:rsid w:val="009768BA"/>
    <w:rsid w:val="00BE164B"/>
    <w:rsid w:val="00CC1C21"/>
    <w:rsid w:val="00CF6FE2"/>
    <w:rsid w:val="00CF7CE3"/>
    <w:rsid w:val="00DC7215"/>
    <w:rsid w:val="00E67FEA"/>
    <w:rsid w:val="00F1438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7FE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C721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7215"/>
    <w:rPr>
      <w:rFonts w:ascii="Tahoma" w:hAnsi="Tahoma" w:cs="Tahoma"/>
      <w:sz w:val="16"/>
      <w:szCs w:val="16"/>
    </w:rPr>
  </w:style>
  <w:style w:type="paragraph" w:styleId="Listenabsatz">
    <w:name w:val="List Paragraph"/>
    <w:basedOn w:val="Standard"/>
    <w:uiPriority w:val="34"/>
    <w:qFormat/>
    <w:rsid w:val="001313A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1296</Words>
  <Characters>8169</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Fröhlich</dc:creator>
  <cp:lastModifiedBy>Rudolf Fröhlich</cp:lastModifiedBy>
  <cp:revision>2</cp:revision>
  <dcterms:created xsi:type="dcterms:W3CDTF">2022-10-22T23:43:00Z</dcterms:created>
  <dcterms:modified xsi:type="dcterms:W3CDTF">2022-10-22T23:43:00Z</dcterms:modified>
</cp:coreProperties>
</file>